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69" w:rsidRDefault="00196B31" w:rsidP="00196B31">
      <w:pPr>
        <w:jc w:val="center"/>
        <w:rPr>
          <w:rFonts w:ascii="Arial" w:hAnsi="Arial" w:cs="Arial"/>
          <w:b/>
          <w:color w:val="000000" w:themeColor="text1"/>
          <w:sz w:val="28"/>
          <w:szCs w:val="28"/>
          <w:lang w:val="pl-PL"/>
        </w:rPr>
      </w:pPr>
      <w:r w:rsidRPr="00196B31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>WARSZTATY  TRIBOLOGICZNE</w:t>
      </w:r>
      <w:r w:rsidRPr="00196B31">
        <w:rPr>
          <w:rFonts w:ascii="Arial" w:hAnsi="Arial" w:cs="Arial"/>
          <w:b/>
          <w:color w:val="000000" w:themeColor="text1"/>
          <w:sz w:val="28"/>
          <w:szCs w:val="28"/>
          <w:lang w:val="pl-PL"/>
        </w:rPr>
        <w:tab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074B38" w:rsidTr="00074B38">
        <w:tc>
          <w:tcPr>
            <w:tcW w:w="9212" w:type="dxa"/>
            <w:vAlign w:val="center"/>
          </w:tcPr>
          <w:p w:rsidR="00074B38" w:rsidRPr="00074B38" w:rsidRDefault="00074B38" w:rsidP="00074B38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l-PL"/>
              </w:rPr>
            </w:pPr>
          </w:p>
          <w:p w:rsidR="00074B38" w:rsidRDefault="00074B38" w:rsidP="00074B38">
            <w:pPr>
              <w:jc w:val="center"/>
              <w:rPr>
                <w:rFonts w:ascii="Arial" w:hAnsi="Arial" w:cs="Arial"/>
                <w:b/>
                <w:i/>
                <w:color w:val="FF0000"/>
                <w:sz w:val="40"/>
                <w:szCs w:val="40"/>
                <w:lang w:val="pl-PL"/>
              </w:rPr>
            </w:pPr>
            <w:r w:rsidRPr="0021448F">
              <w:rPr>
                <w:rFonts w:ascii="Arial" w:hAnsi="Arial" w:cs="Arial"/>
                <w:b/>
                <w:i/>
                <w:color w:val="FF0000"/>
                <w:sz w:val="40"/>
                <w:szCs w:val="40"/>
                <w:lang w:val="pl-PL"/>
              </w:rPr>
              <w:t>Tribologia w mikroskali</w:t>
            </w:r>
          </w:p>
          <w:p w:rsidR="00074B38" w:rsidRPr="00074B38" w:rsidRDefault="00074B38" w:rsidP="00074B38">
            <w:pPr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  <w:lang w:val="pl-PL"/>
              </w:rPr>
            </w:pPr>
          </w:p>
          <w:p w:rsidR="00074B38" w:rsidRDefault="00074B38" w:rsidP="00074B3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</w:p>
        </w:tc>
      </w:tr>
    </w:tbl>
    <w:p w:rsidR="00196B31" w:rsidRPr="00196B31" w:rsidRDefault="00196B31" w:rsidP="00196B31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  <w:lang w:val="pl-PL"/>
        </w:rPr>
      </w:pPr>
    </w:p>
    <w:p w:rsidR="00534705" w:rsidRPr="00686E41" w:rsidRDefault="00686E41" w:rsidP="00686E41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lang w:val="pl-PL"/>
        </w:rPr>
      </w:pPr>
      <w:r w:rsidRPr="00686E41">
        <w:rPr>
          <w:rFonts w:ascii="Arial" w:hAnsi="Arial" w:cs="Arial"/>
          <w:b/>
          <w:noProof/>
          <w:color w:val="000000" w:themeColor="text1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192405</wp:posOffset>
            </wp:positionV>
            <wp:extent cx="830580" cy="546100"/>
            <wp:effectExtent l="19050" t="0" r="7620" b="0"/>
            <wp:wrapNone/>
            <wp:docPr id="2" name="Obraz 4" descr="C:\Users\jgrobel\Desktop\logo_nanoMat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6" descr="C:\Users\jgrobel\Desktop\logo_nanoMat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6E41">
        <w:rPr>
          <w:rFonts w:ascii="Arial" w:hAnsi="Arial" w:cs="Arial"/>
          <w:b/>
          <w:noProof/>
          <w:color w:val="000000" w:themeColor="text1"/>
          <w:lang w:val="pl-PL"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</wp:posOffset>
            </wp:positionH>
            <wp:positionV relativeFrom="paragraph">
              <wp:posOffset>2886</wp:posOffset>
            </wp:positionV>
            <wp:extent cx="855023" cy="866899"/>
            <wp:effectExtent l="0" t="0" r="0" b="0"/>
            <wp:wrapNone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23" cy="86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705" w:rsidRPr="00686E41">
        <w:rPr>
          <w:rFonts w:ascii="Arial" w:hAnsi="Arial" w:cs="Arial"/>
          <w:b/>
          <w:color w:val="000000" w:themeColor="text1"/>
          <w:lang w:val="pl-PL"/>
        </w:rPr>
        <w:t>2</w:t>
      </w:r>
      <w:r w:rsidR="001D73F1">
        <w:rPr>
          <w:rFonts w:ascii="Arial" w:hAnsi="Arial" w:cs="Arial"/>
          <w:b/>
          <w:color w:val="000000" w:themeColor="text1"/>
          <w:lang w:val="pl-PL"/>
        </w:rPr>
        <w:t>4</w:t>
      </w:r>
      <w:r w:rsidR="00534705" w:rsidRPr="00686E41">
        <w:rPr>
          <w:rFonts w:ascii="Arial" w:hAnsi="Arial" w:cs="Arial"/>
          <w:b/>
          <w:color w:val="000000" w:themeColor="text1"/>
          <w:lang w:val="pl-PL"/>
        </w:rPr>
        <w:t xml:space="preserve"> maja 2011</w:t>
      </w:r>
    </w:p>
    <w:p w:rsidR="00534705" w:rsidRPr="00686E41" w:rsidRDefault="00534705" w:rsidP="00074B38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  <w:lang w:val="pl-PL"/>
        </w:rPr>
      </w:pPr>
      <w:r w:rsidRPr="00686E41">
        <w:rPr>
          <w:rFonts w:ascii="Arial" w:hAnsi="Arial" w:cs="Arial"/>
          <w:b/>
          <w:color w:val="000000" w:themeColor="text1"/>
          <w:sz w:val="30"/>
          <w:szCs w:val="30"/>
          <w:lang w:val="pl-PL"/>
        </w:rPr>
        <w:t>Uniwersytet Łódzki</w:t>
      </w:r>
    </w:p>
    <w:p w:rsidR="00534705" w:rsidRPr="00686E41" w:rsidRDefault="00534705" w:rsidP="00074B38">
      <w:pPr>
        <w:spacing w:before="120" w:after="120" w:line="240" w:lineRule="auto"/>
        <w:jc w:val="center"/>
        <w:rPr>
          <w:rFonts w:ascii="Arial" w:hAnsi="Arial" w:cs="Arial"/>
          <w:b/>
          <w:color w:val="000000" w:themeColor="text1"/>
          <w:sz w:val="26"/>
          <w:szCs w:val="26"/>
          <w:lang w:val="pl-PL"/>
        </w:rPr>
      </w:pPr>
      <w:r w:rsidRPr="00686E41">
        <w:rPr>
          <w:rFonts w:ascii="Arial" w:hAnsi="Arial" w:cs="Arial"/>
          <w:b/>
          <w:color w:val="000000" w:themeColor="text1"/>
          <w:sz w:val="26"/>
          <w:szCs w:val="26"/>
          <w:lang w:val="pl-PL"/>
        </w:rPr>
        <w:t>Katedra Technologii i Chemii Materiałów</w:t>
      </w:r>
    </w:p>
    <w:p w:rsidR="00196B31" w:rsidRDefault="00196B31" w:rsidP="00074B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lang w:val="pl-PL"/>
        </w:rPr>
      </w:pPr>
      <w:r w:rsidRPr="00196B31">
        <w:rPr>
          <w:rFonts w:ascii="Arial" w:hAnsi="Arial" w:cs="Arial"/>
          <w:color w:val="000000" w:themeColor="text1"/>
          <w:lang w:val="pl-PL"/>
        </w:rPr>
        <w:t>ul. Pomorska 163</w:t>
      </w:r>
      <w:r w:rsidR="0021448F">
        <w:rPr>
          <w:rFonts w:ascii="Arial" w:hAnsi="Arial" w:cs="Arial"/>
          <w:color w:val="000000" w:themeColor="text1"/>
          <w:lang w:val="pl-PL"/>
        </w:rPr>
        <w:t xml:space="preserve">, </w:t>
      </w:r>
      <w:r w:rsidR="00686E41">
        <w:rPr>
          <w:rFonts w:ascii="Arial" w:hAnsi="Arial" w:cs="Arial"/>
          <w:color w:val="000000" w:themeColor="text1"/>
          <w:lang w:val="pl-PL"/>
        </w:rPr>
        <w:t>90-236 Łódź</w:t>
      </w:r>
    </w:p>
    <w:p w:rsidR="00074B38" w:rsidRPr="00196B31" w:rsidRDefault="00AB270E" w:rsidP="00074B38">
      <w:pPr>
        <w:spacing w:before="120" w:after="120" w:line="240" w:lineRule="auto"/>
        <w:jc w:val="center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Budynek D, </w:t>
      </w:r>
      <w:r w:rsidR="004D4B96">
        <w:rPr>
          <w:rFonts w:ascii="Arial" w:hAnsi="Arial" w:cs="Arial"/>
          <w:color w:val="000000" w:themeColor="text1"/>
          <w:lang w:val="pl-PL"/>
        </w:rPr>
        <w:t>Aula Zakładu</w:t>
      </w:r>
      <w:r>
        <w:rPr>
          <w:rFonts w:ascii="Arial" w:hAnsi="Arial" w:cs="Arial"/>
          <w:color w:val="000000" w:themeColor="text1"/>
          <w:lang w:val="pl-PL"/>
        </w:rPr>
        <w:t xml:space="preserve"> Analizy Instrumentalnej </w:t>
      </w:r>
      <w:r w:rsidR="004D4B96">
        <w:rPr>
          <w:rFonts w:ascii="Arial" w:hAnsi="Arial" w:cs="Arial"/>
          <w:color w:val="000000" w:themeColor="text1"/>
          <w:lang w:val="pl-PL"/>
        </w:rPr>
        <w:t>UŁ</w:t>
      </w:r>
    </w:p>
    <w:p w:rsidR="00074B38" w:rsidRPr="00074B38" w:rsidRDefault="00196B31" w:rsidP="00074B38">
      <w:pPr>
        <w:spacing w:before="240" w:after="24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074B38">
        <w:rPr>
          <w:rFonts w:ascii="Arial" w:hAnsi="Arial" w:cs="Arial"/>
          <w:color w:val="000000" w:themeColor="text1"/>
          <w:sz w:val="24"/>
          <w:szCs w:val="24"/>
          <w:lang w:val="pl-PL"/>
        </w:rPr>
        <w:t>Organizatorzy: Katedra Technologii i Chemii Materiałów UŁ</w:t>
      </w:r>
    </w:p>
    <w:p w:rsidR="00074B38" w:rsidRDefault="00074B38" w:rsidP="00074B38">
      <w:pPr>
        <w:spacing w:before="240" w:after="240" w:line="24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  <w:lang w:val="pl-PL"/>
        </w:rPr>
      </w:pPr>
    </w:p>
    <w:p w:rsidR="00870CD0" w:rsidRDefault="00196B31" w:rsidP="00FE322B">
      <w:pPr>
        <w:autoSpaceDE w:val="0"/>
        <w:autoSpaceDN w:val="0"/>
        <w:adjustRightInd w:val="0"/>
        <w:spacing w:after="0" w:line="240" w:lineRule="auto"/>
        <w:ind w:left="1418" w:hanging="1418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196B31">
        <w:rPr>
          <w:rFonts w:ascii="Arial" w:hAnsi="Arial" w:cs="Arial"/>
          <w:color w:val="000000" w:themeColor="text1"/>
          <w:sz w:val="24"/>
          <w:szCs w:val="24"/>
          <w:lang w:val="pl-PL"/>
        </w:rPr>
        <w:t>10.00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-10.1</w:t>
      </w:r>
      <w:r w:rsidR="002C6F7A">
        <w:rPr>
          <w:rFonts w:ascii="Arial" w:hAnsi="Arial" w:cs="Arial"/>
          <w:color w:val="000000" w:themeColor="text1"/>
          <w:sz w:val="24"/>
          <w:szCs w:val="24"/>
          <w:lang w:val="pl-PL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Pr="00870CD0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 xml:space="preserve">Powitanie i prezentacja Katedry Technologii i Chemii Materiałów </w:t>
      </w:r>
      <w:r w:rsidR="00074B38" w:rsidRPr="00870CD0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UŁ</w:t>
      </w:r>
    </w:p>
    <w:p w:rsidR="00196B31" w:rsidRDefault="00196B31" w:rsidP="00FE322B">
      <w:pPr>
        <w:autoSpaceDE w:val="0"/>
        <w:autoSpaceDN w:val="0"/>
        <w:adjustRightInd w:val="0"/>
        <w:spacing w:after="240" w:line="24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prof.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pl-PL"/>
        </w:rPr>
        <w:t>nadzw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. </w:t>
      </w:r>
      <w:r w:rsidR="00FE1C69">
        <w:rPr>
          <w:rFonts w:ascii="Arial" w:hAnsi="Arial" w:cs="Arial"/>
          <w:color w:val="000000" w:themeColor="text1"/>
          <w:sz w:val="24"/>
          <w:szCs w:val="24"/>
          <w:lang w:val="pl-PL"/>
        </w:rPr>
        <w:t>d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r hab. Jarosław Grobelny</w:t>
      </w:r>
    </w:p>
    <w:p w:rsidR="00196B31" w:rsidRDefault="0021448F" w:rsidP="00FE322B">
      <w:pPr>
        <w:autoSpaceDE w:val="0"/>
        <w:autoSpaceDN w:val="0"/>
        <w:adjustRightInd w:val="0"/>
        <w:spacing w:after="240" w:line="240" w:lineRule="auto"/>
        <w:ind w:left="1418" w:hanging="1418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10.1</w:t>
      </w:r>
      <w:r w:rsidR="002C6F7A">
        <w:rPr>
          <w:rFonts w:ascii="Arial" w:hAnsi="Arial" w:cs="Arial"/>
          <w:color w:val="000000" w:themeColor="text1"/>
          <w:sz w:val="24"/>
          <w:szCs w:val="24"/>
          <w:lang w:val="pl-PL"/>
        </w:rPr>
        <w:t>0</w:t>
      </w:r>
      <w:r w:rsidR="00196B31">
        <w:rPr>
          <w:rFonts w:ascii="Arial" w:hAnsi="Arial" w:cs="Arial"/>
          <w:color w:val="000000" w:themeColor="text1"/>
          <w:sz w:val="24"/>
          <w:szCs w:val="24"/>
          <w:lang w:val="pl-PL"/>
        </w:rPr>
        <w:t>-10.</w:t>
      </w:r>
      <w:r w:rsidR="002C6F7A">
        <w:rPr>
          <w:rFonts w:ascii="Arial" w:hAnsi="Arial" w:cs="Arial"/>
          <w:color w:val="000000" w:themeColor="text1"/>
          <w:sz w:val="24"/>
          <w:szCs w:val="24"/>
          <w:lang w:val="pl-PL"/>
        </w:rPr>
        <w:t>2</w:t>
      </w:r>
      <w:r w:rsidR="00FE322B">
        <w:rPr>
          <w:rFonts w:ascii="Arial" w:hAnsi="Arial" w:cs="Arial"/>
          <w:color w:val="000000" w:themeColor="text1"/>
          <w:sz w:val="24"/>
          <w:szCs w:val="24"/>
          <w:lang w:val="pl-PL"/>
        </w:rPr>
        <w:t>5</w:t>
      </w:r>
      <w:r w:rsidR="00196B31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 xml:space="preserve">Czy to koniec dominacji wielofunkcyjnych dodatków </w:t>
      </w:r>
      <w:proofErr w:type="spellStart"/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dialkilditiofosforanów</w:t>
      </w:r>
      <w:proofErr w:type="spellEnd"/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 xml:space="preserve"> cynku</w:t>
      </w:r>
      <w:r w:rsidR="00FE32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? </w:t>
      </w:r>
      <w:r w:rsidR="00196B31">
        <w:rPr>
          <w:rFonts w:ascii="Arial" w:hAnsi="Arial" w:cs="Arial"/>
          <w:color w:val="000000" w:themeColor="text1"/>
          <w:sz w:val="24"/>
          <w:szCs w:val="24"/>
          <w:lang w:val="pl-PL"/>
        </w:rPr>
        <w:t>prof. dr hab. inż. Stanisław Płaza</w:t>
      </w:r>
    </w:p>
    <w:p w:rsidR="002C6F7A" w:rsidRDefault="002C6F7A" w:rsidP="00FE322B">
      <w:pPr>
        <w:tabs>
          <w:tab w:val="left" w:pos="1276"/>
        </w:tabs>
        <w:autoSpaceDE w:val="0"/>
        <w:autoSpaceDN w:val="0"/>
        <w:adjustRightInd w:val="0"/>
        <w:spacing w:after="240" w:line="240" w:lineRule="auto"/>
        <w:ind w:left="1276" w:hanging="1276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10.2</w:t>
      </w:r>
      <w:r w:rsidR="00FE322B">
        <w:rPr>
          <w:rFonts w:ascii="Arial" w:hAnsi="Arial" w:cs="Arial"/>
          <w:color w:val="000000" w:themeColor="text1"/>
          <w:sz w:val="24"/>
          <w:szCs w:val="24"/>
          <w:lang w:val="pl-PL"/>
        </w:rPr>
        <w:t>5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-10.40</w:t>
      </w:r>
      <w:r w:rsidR="00FE322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Właściwości tribologiczne Al</w:t>
      </w:r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vertAlign w:val="subscript"/>
          <w:lang w:val="pl-PL"/>
        </w:rPr>
        <w:t>2</w:t>
      </w:r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O</w:t>
      </w:r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vertAlign w:val="subscript"/>
          <w:lang w:val="pl-PL"/>
        </w:rPr>
        <w:t>3</w:t>
      </w:r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 xml:space="preserve"> w smarowaniu z udziałem pochodnych kwasów </w:t>
      </w:r>
      <w:proofErr w:type="spellStart"/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ditiofosforowych</w:t>
      </w:r>
      <w:proofErr w:type="spellEnd"/>
      <w:r w:rsid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 xml:space="preserve">, </w:t>
      </w:r>
      <w:r w:rsidR="00FE322B" w:rsidRPr="00FE322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mgr Paulina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pl-PL"/>
        </w:rPr>
        <w:t>Neska-Bakus</w:t>
      </w:r>
      <w:proofErr w:type="spellEnd"/>
    </w:p>
    <w:p w:rsidR="00A6657D" w:rsidRDefault="00196B31" w:rsidP="00FE322B">
      <w:pPr>
        <w:pStyle w:val="HTML-wstpniesformatowany"/>
        <w:ind w:left="1276" w:hanging="1276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10.4</w:t>
      </w:r>
      <w:r w:rsidR="0021448F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-11.</w:t>
      </w:r>
      <w:r w:rsidR="0090157D" w:rsidRPr="00A6657D">
        <w:rPr>
          <w:rFonts w:ascii="Arial" w:hAnsi="Arial" w:cs="Arial"/>
          <w:color w:val="000000" w:themeColor="text1"/>
          <w:sz w:val="24"/>
          <w:szCs w:val="24"/>
        </w:rPr>
        <w:t>05</w:t>
      </w:r>
      <w:r w:rsidRPr="00A665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6657D" w:rsidRPr="00A6657D">
        <w:rPr>
          <w:rFonts w:ascii="Arial" w:hAnsi="Arial" w:cs="Arial"/>
          <w:b/>
          <w:i/>
          <w:sz w:val="24"/>
          <w:szCs w:val="24"/>
        </w:rPr>
        <w:t>Zjawiska determinujące tarcie w mN zakresie obciążeń</w:t>
      </w:r>
      <w:r w:rsidR="008941DB">
        <w:rPr>
          <w:rFonts w:ascii="Arial" w:hAnsi="Arial" w:cs="Arial"/>
          <w:b/>
          <w:i/>
          <w:sz w:val="24"/>
          <w:szCs w:val="24"/>
        </w:rPr>
        <w:t>,</w:t>
      </w:r>
    </w:p>
    <w:p w:rsidR="00196B31" w:rsidRPr="00A6657D" w:rsidRDefault="00196B31" w:rsidP="00FE322B">
      <w:pPr>
        <w:pStyle w:val="HTML-wstpniesformatowany"/>
        <w:spacing w:after="24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 Grzegorz Celichowski</w:t>
      </w:r>
    </w:p>
    <w:p w:rsidR="00A6657D" w:rsidRPr="00A6657D" w:rsidRDefault="00196B31" w:rsidP="00FE322B">
      <w:pPr>
        <w:spacing w:after="0" w:line="240" w:lineRule="auto"/>
        <w:ind w:left="1418" w:hanging="1418"/>
        <w:rPr>
          <w:rFonts w:ascii="Arial" w:eastAsia="Times New Roman" w:hAnsi="Arial" w:cs="Arial"/>
          <w:b/>
          <w:i/>
          <w:sz w:val="24"/>
          <w:szCs w:val="24"/>
          <w:lang w:val="pl-PL" w:eastAsia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11.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05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-11.3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0</w:t>
      </w:r>
      <w:r w:rsidR="00A6657D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A6657D" w:rsidRPr="00A6657D">
        <w:rPr>
          <w:rFonts w:ascii="Arial" w:eastAsia="Times New Roman" w:hAnsi="Arial" w:cs="Arial"/>
          <w:b/>
          <w:i/>
          <w:sz w:val="24"/>
          <w:szCs w:val="24"/>
          <w:lang w:val="pl-PL" w:eastAsia="pl-PL"/>
        </w:rPr>
        <w:t>Wpływ struktury i modyfikacji powierzchni na właściwości tribologiczne</w:t>
      </w:r>
      <w:r w:rsidR="00A6657D">
        <w:rPr>
          <w:rFonts w:ascii="Arial" w:eastAsia="Times New Roman" w:hAnsi="Arial" w:cs="Arial"/>
          <w:b/>
          <w:i/>
          <w:sz w:val="24"/>
          <w:szCs w:val="24"/>
          <w:lang w:val="pl-PL" w:eastAsia="pl-PL"/>
        </w:rPr>
        <w:t xml:space="preserve"> </w:t>
      </w:r>
      <w:r w:rsidR="00A6657D" w:rsidRPr="00A6657D">
        <w:rPr>
          <w:rFonts w:ascii="Arial" w:eastAsia="Times New Roman" w:hAnsi="Arial" w:cs="Arial"/>
          <w:b/>
          <w:i/>
          <w:sz w:val="24"/>
          <w:szCs w:val="24"/>
          <w:lang w:val="pl-PL" w:eastAsia="pl-PL"/>
        </w:rPr>
        <w:t>powłok tlenku tytanu otrzymywanych metodą zol-żel</w:t>
      </w:r>
      <w:r w:rsidR="008941DB">
        <w:rPr>
          <w:rFonts w:ascii="Arial" w:eastAsia="Times New Roman" w:hAnsi="Arial" w:cs="Arial"/>
          <w:b/>
          <w:i/>
          <w:sz w:val="24"/>
          <w:szCs w:val="24"/>
          <w:lang w:val="pl-PL" w:eastAsia="pl-PL"/>
        </w:rPr>
        <w:t>,</w:t>
      </w:r>
    </w:p>
    <w:p w:rsidR="00196B31" w:rsidRDefault="00196B31" w:rsidP="00FE322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dr Ireneusz Piwoński</w:t>
      </w:r>
    </w:p>
    <w:p w:rsidR="0021448F" w:rsidRDefault="00196B31" w:rsidP="0021448F">
      <w:pPr>
        <w:autoSpaceDE w:val="0"/>
        <w:autoSpaceDN w:val="0"/>
        <w:adjustRightInd w:val="0"/>
        <w:spacing w:before="240" w:after="240"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11.3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-11.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4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5 przerwa kawowa</w:t>
      </w:r>
    </w:p>
    <w:p w:rsidR="00196B31" w:rsidRDefault="00196B31" w:rsidP="00FE322B">
      <w:pPr>
        <w:autoSpaceDE w:val="0"/>
        <w:autoSpaceDN w:val="0"/>
        <w:adjustRightInd w:val="0"/>
        <w:spacing w:after="240" w:line="240" w:lineRule="auto"/>
        <w:ind w:left="1418" w:hanging="1418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11.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45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-12.1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8941DB" w:rsidRPr="008941DB">
        <w:rPr>
          <w:rFonts w:ascii="Arial" w:hAnsi="Arial" w:cs="Arial"/>
          <w:b/>
          <w:i/>
          <w:sz w:val="24"/>
          <w:szCs w:val="24"/>
          <w:lang w:val="pl-PL"/>
        </w:rPr>
        <w:t>Wytwarzanie i właściwości tribol</w:t>
      </w:r>
      <w:r w:rsidR="008941DB">
        <w:rPr>
          <w:rFonts w:ascii="Arial" w:hAnsi="Arial" w:cs="Arial"/>
          <w:b/>
          <w:i/>
          <w:sz w:val="24"/>
          <w:szCs w:val="24"/>
          <w:lang w:val="pl-PL"/>
        </w:rPr>
        <w:t>ogiczne cienkich warstw silanów</w:t>
      </w:r>
      <w:r w:rsidR="008941DB">
        <w:rPr>
          <w:rFonts w:ascii="Arial" w:hAnsi="Arial" w:cs="Arial"/>
          <w:b/>
          <w:i/>
          <w:sz w:val="24"/>
          <w:szCs w:val="24"/>
          <w:lang w:val="pl-PL"/>
        </w:rPr>
        <w:br/>
      </w:r>
      <w:r w:rsidR="008941DB" w:rsidRPr="008941DB">
        <w:rPr>
          <w:rFonts w:ascii="Arial" w:hAnsi="Arial" w:cs="Arial"/>
          <w:b/>
          <w:i/>
          <w:sz w:val="24"/>
          <w:szCs w:val="24"/>
          <w:lang w:val="pl-PL"/>
        </w:rPr>
        <w:t xml:space="preserve">w </w:t>
      </w:r>
      <w:r w:rsidR="008941DB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8941DB" w:rsidRPr="008941DB">
        <w:rPr>
          <w:rFonts w:ascii="Arial" w:hAnsi="Arial" w:cs="Arial"/>
          <w:b/>
          <w:i/>
          <w:sz w:val="24"/>
          <w:szCs w:val="24"/>
          <w:lang w:val="pl-PL"/>
        </w:rPr>
        <w:t xml:space="preserve">mikro- i </w:t>
      </w:r>
      <w:proofErr w:type="spellStart"/>
      <w:r w:rsidR="008941DB" w:rsidRPr="008941DB">
        <w:rPr>
          <w:rFonts w:ascii="Arial" w:hAnsi="Arial" w:cs="Arial"/>
          <w:b/>
          <w:i/>
          <w:sz w:val="24"/>
          <w:szCs w:val="24"/>
          <w:lang w:val="pl-PL"/>
        </w:rPr>
        <w:t>nanoskali</w:t>
      </w:r>
      <w:proofErr w:type="spellEnd"/>
      <w:r w:rsidR="008941DB">
        <w:rPr>
          <w:rFonts w:ascii="Arial" w:hAnsi="Arial" w:cs="Arial"/>
          <w:b/>
          <w:i/>
          <w:sz w:val="24"/>
          <w:szCs w:val="24"/>
          <w:lang w:val="pl-PL"/>
        </w:rPr>
        <w:t>,</w:t>
      </w:r>
      <w:r w:rsidR="008941D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dr Michał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pl-PL"/>
        </w:rPr>
        <w:t>Cichomski</w:t>
      </w:r>
      <w:proofErr w:type="spellEnd"/>
    </w:p>
    <w:p w:rsidR="00DA3B95" w:rsidRDefault="00196B31" w:rsidP="00FE32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12.1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0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-13.</w:t>
      </w:r>
      <w:r w:rsidR="0021448F">
        <w:rPr>
          <w:rFonts w:ascii="Arial" w:hAnsi="Arial" w:cs="Arial"/>
          <w:color w:val="000000" w:themeColor="text1"/>
          <w:sz w:val="24"/>
          <w:szCs w:val="24"/>
          <w:lang w:val="pl-PL"/>
        </w:rPr>
        <w:t>35</w:t>
      </w:r>
      <w:r w:rsidR="00EE3FC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DA3B95" w:rsidRPr="0090157D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Mikrostrukturalne aspekty tarcia materiałów polimerowych</w:t>
      </w:r>
      <w:r w:rsidR="008941D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,</w:t>
      </w:r>
    </w:p>
    <w:p w:rsidR="00DA3B95" w:rsidRPr="00DA3B95" w:rsidRDefault="00DA3B95" w:rsidP="00FE322B">
      <w:pPr>
        <w:autoSpaceDE w:val="0"/>
        <w:autoSpaceDN w:val="0"/>
        <w:adjustRightInd w:val="0"/>
        <w:spacing w:after="240" w:line="240" w:lineRule="auto"/>
        <w:ind w:left="709" w:firstLine="709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 w:rsidRPr="00DA3B95">
        <w:rPr>
          <w:rFonts w:ascii="Arial" w:hAnsi="Arial" w:cs="Arial"/>
          <w:sz w:val="24"/>
          <w:szCs w:val="24"/>
          <w:lang w:val="pl-PL"/>
        </w:rPr>
        <w:t>dr hab. inż. Dariusz Bieliński prof. PŁ</w:t>
      </w:r>
    </w:p>
    <w:p w:rsidR="0021448F" w:rsidRDefault="0021448F" w:rsidP="00DA3B95">
      <w:pPr>
        <w:autoSpaceDE w:val="0"/>
        <w:autoSpaceDN w:val="0"/>
        <w:adjustRightInd w:val="0"/>
        <w:spacing w:after="0" w:line="360" w:lineRule="auto"/>
        <w:ind w:left="709" w:hanging="709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13.35-14.00</w:t>
      </w:r>
      <w:r w:rsidR="00824886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8941DB" w:rsidRPr="008941D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Nanoadhezja</w:t>
      </w:r>
      <w:proofErr w:type="spellEnd"/>
      <w:r w:rsidR="008941DB">
        <w:rPr>
          <w:rFonts w:ascii="Arial" w:hAnsi="Arial" w:cs="Arial"/>
          <w:b/>
          <w:i/>
          <w:color w:val="000000" w:themeColor="text1"/>
          <w:sz w:val="24"/>
          <w:szCs w:val="24"/>
          <w:lang w:val="pl-PL"/>
        </w:rPr>
        <w:t>,</w:t>
      </w:r>
      <w:r w:rsidR="008941DB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</w:t>
      </w:r>
      <w:r w:rsidR="00824886">
        <w:rPr>
          <w:rFonts w:ascii="Arial" w:hAnsi="Arial" w:cs="Arial"/>
          <w:color w:val="000000" w:themeColor="text1"/>
          <w:sz w:val="24"/>
          <w:szCs w:val="24"/>
          <w:lang w:val="pl-PL"/>
        </w:rPr>
        <w:t>dr Arkadiusz Ptak</w:t>
      </w:r>
    </w:p>
    <w:p w:rsidR="0021448F" w:rsidRDefault="0021448F" w:rsidP="007B3384">
      <w:pPr>
        <w:autoSpaceDE w:val="0"/>
        <w:autoSpaceDN w:val="0"/>
        <w:adjustRightInd w:val="0"/>
        <w:spacing w:before="360" w:after="360" w:line="36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Dyskusja i podsumowanie</w:t>
      </w:r>
    </w:p>
    <w:p w:rsidR="005453DB" w:rsidRDefault="0021448F" w:rsidP="00FE32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>14.15-15.30 Przerwa na posiłek</w:t>
      </w:r>
    </w:p>
    <w:p w:rsidR="00196B31" w:rsidRPr="0021448F" w:rsidRDefault="0021448F" w:rsidP="00FE322B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Kontakt: </w:t>
      </w:r>
      <w:r w:rsidR="0074165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dr Grzegorz Celichowski </w:t>
      </w:r>
      <w:proofErr w:type="spellStart"/>
      <w:r w:rsidR="00741655">
        <w:rPr>
          <w:rFonts w:ascii="Arial" w:hAnsi="Arial" w:cs="Arial"/>
          <w:color w:val="000000" w:themeColor="text1"/>
          <w:sz w:val="24"/>
          <w:szCs w:val="24"/>
          <w:lang w:val="pl-PL"/>
        </w:rPr>
        <w:t>KTiChM</w:t>
      </w:r>
      <w:proofErr w:type="spellEnd"/>
      <w:r w:rsidR="00741655">
        <w:rPr>
          <w:rFonts w:ascii="Arial" w:hAnsi="Arial" w:cs="Arial"/>
          <w:color w:val="000000" w:themeColor="text1"/>
          <w:sz w:val="24"/>
          <w:szCs w:val="24"/>
          <w:lang w:val="pl-PL"/>
        </w:rPr>
        <w:t xml:space="preserve"> UŁ, e-mail: </w:t>
      </w:r>
      <w:r>
        <w:rPr>
          <w:rFonts w:ascii="Arial" w:hAnsi="Arial" w:cs="Arial"/>
          <w:color w:val="000000" w:themeColor="text1"/>
          <w:sz w:val="24"/>
          <w:szCs w:val="24"/>
          <w:lang w:val="pl-PL"/>
        </w:rPr>
        <w:t>gcelichowski@uni.lodz.pl</w:t>
      </w:r>
    </w:p>
    <w:sectPr w:rsidR="00196B31" w:rsidRPr="0021448F" w:rsidSect="00E9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F0" w:rsidRDefault="00192BF0" w:rsidP="00534705">
      <w:pPr>
        <w:spacing w:after="0" w:line="240" w:lineRule="auto"/>
      </w:pPr>
      <w:r>
        <w:separator/>
      </w:r>
    </w:p>
  </w:endnote>
  <w:endnote w:type="continuationSeparator" w:id="0">
    <w:p w:rsidR="00192BF0" w:rsidRDefault="00192BF0" w:rsidP="005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F0" w:rsidRDefault="00192BF0" w:rsidP="00534705">
      <w:pPr>
        <w:spacing w:after="0" w:line="240" w:lineRule="auto"/>
      </w:pPr>
      <w:r>
        <w:separator/>
      </w:r>
    </w:p>
  </w:footnote>
  <w:footnote w:type="continuationSeparator" w:id="0">
    <w:p w:rsidR="00192BF0" w:rsidRDefault="00192BF0" w:rsidP="00534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05"/>
    <w:rsid w:val="000642DB"/>
    <w:rsid w:val="00074B38"/>
    <w:rsid w:val="001115EE"/>
    <w:rsid w:val="001127A0"/>
    <w:rsid w:val="00184315"/>
    <w:rsid w:val="00192BF0"/>
    <w:rsid w:val="00196B31"/>
    <w:rsid w:val="001D0DAA"/>
    <w:rsid w:val="001D3B43"/>
    <w:rsid w:val="001D73F1"/>
    <w:rsid w:val="00210385"/>
    <w:rsid w:val="0021448F"/>
    <w:rsid w:val="002C06BE"/>
    <w:rsid w:val="002C6F7A"/>
    <w:rsid w:val="00361282"/>
    <w:rsid w:val="003F7140"/>
    <w:rsid w:val="00442CEB"/>
    <w:rsid w:val="004652E6"/>
    <w:rsid w:val="00466E3F"/>
    <w:rsid w:val="004D4B96"/>
    <w:rsid w:val="0050682E"/>
    <w:rsid w:val="00534705"/>
    <w:rsid w:val="005453DB"/>
    <w:rsid w:val="005F6FFC"/>
    <w:rsid w:val="00686E41"/>
    <w:rsid w:val="006C5173"/>
    <w:rsid w:val="006D103F"/>
    <w:rsid w:val="00741655"/>
    <w:rsid w:val="00744774"/>
    <w:rsid w:val="00775AB3"/>
    <w:rsid w:val="007B3384"/>
    <w:rsid w:val="007E3618"/>
    <w:rsid w:val="00824886"/>
    <w:rsid w:val="00870CD0"/>
    <w:rsid w:val="008941DB"/>
    <w:rsid w:val="0090157D"/>
    <w:rsid w:val="00926BB1"/>
    <w:rsid w:val="00A6657D"/>
    <w:rsid w:val="00AB270E"/>
    <w:rsid w:val="00C02393"/>
    <w:rsid w:val="00C776F3"/>
    <w:rsid w:val="00CE0376"/>
    <w:rsid w:val="00DA211C"/>
    <w:rsid w:val="00DA3B95"/>
    <w:rsid w:val="00DD2D22"/>
    <w:rsid w:val="00E15E97"/>
    <w:rsid w:val="00E96369"/>
    <w:rsid w:val="00ED4B42"/>
    <w:rsid w:val="00ED5D5E"/>
    <w:rsid w:val="00EE3FCB"/>
    <w:rsid w:val="00F02F21"/>
    <w:rsid w:val="00F1542E"/>
    <w:rsid w:val="00F343EE"/>
    <w:rsid w:val="00FE1C69"/>
    <w:rsid w:val="00FE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369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4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4705"/>
    <w:rPr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4705"/>
    <w:rPr>
      <w:vertAlign w:val="superscript"/>
    </w:rPr>
  </w:style>
  <w:style w:type="table" w:styleId="Tabela-Siatka">
    <w:name w:val="Table Grid"/>
    <w:basedOn w:val="Standardowy"/>
    <w:uiPriority w:val="59"/>
    <w:rsid w:val="00074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41"/>
    <w:rPr>
      <w:rFonts w:ascii="Tahoma" w:hAnsi="Tahoma" w:cs="Tahoma"/>
      <w:sz w:val="16"/>
      <w:szCs w:val="16"/>
      <w:lang w:val="en-GB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6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657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16</cp:revision>
  <cp:lastPrinted>2011-05-10T09:00:00Z</cp:lastPrinted>
  <dcterms:created xsi:type="dcterms:W3CDTF">2011-05-10T08:51:00Z</dcterms:created>
  <dcterms:modified xsi:type="dcterms:W3CDTF">2011-05-20T07:49:00Z</dcterms:modified>
</cp:coreProperties>
</file>